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4DC" w:rsidRPr="00963AA2" w:rsidRDefault="00963AA2" w:rsidP="00963AA2">
      <w:pPr>
        <w:spacing w:line="480" w:lineRule="auto"/>
        <w:rPr>
          <w:rFonts w:ascii="Times New Roman" w:hAnsi="Times New Roman" w:cs="Times New Roman"/>
          <w:sz w:val="24"/>
          <w:szCs w:val="24"/>
        </w:rPr>
      </w:pPr>
      <w:r w:rsidRPr="00963AA2">
        <w:rPr>
          <w:rFonts w:ascii="Times New Roman" w:hAnsi="Times New Roman" w:cs="Times New Roman"/>
          <w:sz w:val="24"/>
          <w:szCs w:val="24"/>
        </w:rPr>
        <w:t>Name</w:t>
      </w:r>
    </w:p>
    <w:p w:rsidR="00963AA2" w:rsidRPr="00963AA2" w:rsidRDefault="00963AA2" w:rsidP="00963AA2">
      <w:pPr>
        <w:spacing w:line="480" w:lineRule="auto"/>
        <w:rPr>
          <w:rFonts w:ascii="Times New Roman" w:hAnsi="Times New Roman" w:cs="Times New Roman"/>
          <w:sz w:val="24"/>
          <w:szCs w:val="24"/>
        </w:rPr>
      </w:pPr>
      <w:r w:rsidRPr="00963AA2">
        <w:rPr>
          <w:rFonts w:ascii="Times New Roman" w:hAnsi="Times New Roman" w:cs="Times New Roman"/>
          <w:sz w:val="24"/>
          <w:szCs w:val="24"/>
        </w:rPr>
        <w:t>Instructor`s Name</w:t>
      </w:r>
    </w:p>
    <w:p w:rsidR="00963AA2" w:rsidRPr="00963AA2" w:rsidRDefault="00963AA2" w:rsidP="00963AA2">
      <w:pPr>
        <w:spacing w:line="480" w:lineRule="auto"/>
        <w:rPr>
          <w:rFonts w:ascii="Times New Roman" w:hAnsi="Times New Roman" w:cs="Times New Roman"/>
          <w:sz w:val="24"/>
          <w:szCs w:val="24"/>
        </w:rPr>
      </w:pPr>
      <w:r w:rsidRPr="00963AA2">
        <w:rPr>
          <w:rFonts w:ascii="Times New Roman" w:hAnsi="Times New Roman" w:cs="Times New Roman"/>
          <w:sz w:val="24"/>
          <w:szCs w:val="24"/>
        </w:rPr>
        <w:t>Course</w:t>
      </w:r>
    </w:p>
    <w:p w:rsidR="00963AA2" w:rsidRDefault="00963AA2" w:rsidP="00963AA2">
      <w:pPr>
        <w:spacing w:line="480" w:lineRule="auto"/>
        <w:rPr>
          <w:rFonts w:ascii="Times New Roman" w:hAnsi="Times New Roman" w:cs="Times New Roman"/>
          <w:sz w:val="24"/>
          <w:szCs w:val="24"/>
        </w:rPr>
      </w:pPr>
      <w:r w:rsidRPr="00963AA2">
        <w:rPr>
          <w:rFonts w:ascii="Times New Roman" w:hAnsi="Times New Roman" w:cs="Times New Roman"/>
          <w:sz w:val="24"/>
          <w:szCs w:val="24"/>
        </w:rPr>
        <w:t>Date</w:t>
      </w:r>
    </w:p>
    <w:p w:rsidR="00CE4E98" w:rsidRPr="00CE4E98" w:rsidRDefault="00963AA2" w:rsidP="00584C9C">
      <w:pPr>
        <w:spacing w:line="480" w:lineRule="auto"/>
        <w:jc w:val="center"/>
        <w:rPr>
          <w:rFonts w:ascii="Times New Roman" w:hAnsi="Times New Roman" w:cs="Times New Roman"/>
          <w:sz w:val="24"/>
          <w:szCs w:val="24"/>
        </w:rPr>
      </w:pPr>
      <w:r>
        <w:rPr>
          <w:rFonts w:ascii="Times New Roman" w:hAnsi="Times New Roman" w:cs="Times New Roman"/>
          <w:sz w:val="24"/>
          <w:szCs w:val="24"/>
        </w:rPr>
        <w:t>Disc</w:t>
      </w:r>
      <w:r w:rsidR="00CE4E98">
        <w:rPr>
          <w:rFonts w:ascii="Times New Roman" w:hAnsi="Times New Roman" w:cs="Times New Roman"/>
          <w:sz w:val="24"/>
          <w:szCs w:val="24"/>
        </w:rPr>
        <w:t>ourse, identity and performance</w:t>
      </w:r>
    </w:p>
    <w:p w:rsidR="00CE4E98" w:rsidRPr="00CE4E98" w:rsidRDefault="00CE4E98" w:rsidP="00CE4E98">
      <w:pPr>
        <w:spacing w:line="480" w:lineRule="auto"/>
        <w:rPr>
          <w:rFonts w:ascii="Times New Roman" w:hAnsi="Times New Roman" w:cs="Times New Roman"/>
          <w:sz w:val="24"/>
          <w:szCs w:val="24"/>
        </w:rPr>
      </w:pPr>
      <w:r w:rsidRPr="00CE4E98">
        <w:rPr>
          <w:rFonts w:ascii="Times New Roman" w:hAnsi="Times New Roman" w:cs="Times New Roman"/>
          <w:sz w:val="24"/>
          <w:szCs w:val="24"/>
        </w:rPr>
        <w:t>Discourse refers to the act of sending information with the intent of achieving communication. The term does not only involve speech and discussions but also dissertations among others in the dissemination of the intended messages. It therefore all boils down to the investigation of knowledge about language beyond speech, wording, and sentence levels. It is a concept that explores the use of language beyond the usual and shallow micro levels by digging deeper into the situa</w:t>
      </w:r>
      <w:r w:rsidR="00C44B97">
        <w:rPr>
          <w:rFonts w:ascii="Times New Roman" w:hAnsi="Times New Roman" w:cs="Times New Roman"/>
          <w:sz w:val="24"/>
          <w:szCs w:val="24"/>
        </w:rPr>
        <w:t>tional applications of the same.</w:t>
      </w:r>
      <w:r w:rsidR="00C44B97" w:rsidRPr="00CE4E98">
        <w:rPr>
          <w:rFonts w:ascii="Times New Roman" w:hAnsi="Times New Roman" w:cs="Times New Roman"/>
          <w:sz w:val="24"/>
          <w:szCs w:val="24"/>
        </w:rPr>
        <w:t xml:space="preserve"> </w:t>
      </w:r>
      <w:r w:rsidRPr="00CE4E98">
        <w:rPr>
          <w:rFonts w:ascii="Times New Roman" w:hAnsi="Times New Roman" w:cs="Times New Roman"/>
          <w:sz w:val="24"/>
          <w:szCs w:val="24"/>
        </w:rPr>
        <w:t xml:space="preserve">In this approach, therefore, it considers the whole body of communication that touches on linguistic units that include but not limited to conversational contexts such as social constructs. Performance refers to the process of carrying out and completing an action. Communication and performance are in some situations inseparable and so take place contemporaneously.  When a judge declares his sentence to a convict as per the evidence presented to warrant such, the act of conviction is performed, and which is as a direct consequence of the discourse that is therein. Identity refers to the realization and acceptance of oneself as they </w:t>
      </w:r>
      <w:r w:rsidR="00C44B97">
        <w:rPr>
          <w:rFonts w:ascii="Times New Roman" w:hAnsi="Times New Roman" w:cs="Times New Roman"/>
          <w:sz w:val="24"/>
          <w:szCs w:val="24"/>
        </w:rPr>
        <w:t>are or as they would like to be.</w:t>
      </w:r>
      <w:r w:rsidR="00C44B97" w:rsidRPr="00CE4E98">
        <w:rPr>
          <w:rFonts w:ascii="Times New Roman" w:hAnsi="Times New Roman" w:cs="Times New Roman"/>
          <w:sz w:val="24"/>
          <w:szCs w:val="24"/>
        </w:rPr>
        <w:t xml:space="preserve"> </w:t>
      </w:r>
      <w:r w:rsidRPr="00CE4E98">
        <w:rPr>
          <w:rFonts w:ascii="Times New Roman" w:hAnsi="Times New Roman" w:cs="Times New Roman"/>
          <w:sz w:val="24"/>
          <w:szCs w:val="24"/>
        </w:rPr>
        <w:t>Discourse relates to identity in that when people talk and speak to each other; they are reveali</w:t>
      </w:r>
      <w:r w:rsidR="00C44B97">
        <w:rPr>
          <w:rFonts w:ascii="Times New Roman" w:hAnsi="Times New Roman" w:cs="Times New Roman"/>
          <w:sz w:val="24"/>
          <w:szCs w:val="24"/>
        </w:rPr>
        <w:t>ng who they are; and also play</w:t>
      </w:r>
      <w:r w:rsidRPr="00CE4E98">
        <w:rPr>
          <w:rFonts w:ascii="Times New Roman" w:hAnsi="Times New Roman" w:cs="Times New Roman"/>
          <w:sz w:val="24"/>
          <w:szCs w:val="24"/>
        </w:rPr>
        <w:t xml:space="preserve"> out in the academic realm through the </w:t>
      </w:r>
      <w:r w:rsidR="00584C9C" w:rsidRPr="00CE4E98">
        <w:rPr>
          <w:rFonts w:ascii="Times New Roman" w:hAnsi="Times New Roman" w:cs="Times New Roman"/>
          <w:sz w:val="24"/>
          <w:szCs w:val="24"/>
        </w:rPr>
        <w:t>variations</w:t>
      </w:r>
      <w:r w:rsidRPr="00CE4E98">
        <w:rPr>
          <w:rFonts w:ascii="Times New Roman" w:hAnsi="Times New Roman" w:cs="Times New Roman"/>
          <w:sz w:val="24"/>
          <w:szCs w:val="24"/>
        </w:rPr>
        <w:t xml:space="preserve"> and post-structural perspectives.</w:t>
      </w:r>
    </w:p>
    <w:p w:rsidR="00CE4E98" w:rsidRDefault="00CE4E98" w:rsidP="00CE4E98">
      <w:pPr>
        <w:spacing w:line="480" w:lineRule="auto"/>
        <w:rPr>
          <w:rFonts w:ascii="Times New Roman" w:hAnsi="Times New Roman" w:cs="Times New Roman"/>
          <w:sz w:val="24"/>
          <w:szCs w:val="24"/>
        </w:rPr>
      </w:pPr>
      <w:r w:rsidRPr="00CE4E98">
        <w:rPr>
          <w:rFonts w:ascii="Times New Roman" w:hAnsi="Times New Roman" w:cs="Times New Roman"/>
          <w:sz w:val="24"/>
          <w:szCs w:val="24"/>
        </w:rPr>
        <w:lastRenderedPageBreak/>
        <w:t>These concepts are of paramount importance in advancing studies and knowledge about any social phenomena to bring it out to the fore of analysis and understanding without contradictions as a result, partly, of inaccuracies therein. In the research of transgender, I will apply discourse with proper wording and referrals for clarity. I will explore as well the communication patterns and social integration of transgender people as they strive to have their identity accepted. Additionally, I will relate discourse and identity relationships in understanding the process of self- identification as of who they are how they bring it out for acceptance. In so doing, I would as well incorporate performance as a link between it and communication and as a consequence of the two pre-stages of the orientation circuitry.</w:t>
      </w: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Default="00CE4E98" w:rsidP="00CE4E98">
      <w:pPr>
        <w:spacing w:line="480" w:lineRule="auto"/>
        <w:rPr>
          <w:rFonts w:ascii="Times New Roman" w:hAnsi="Times New Roman" w:cs="Times New Roman"/>
          <w:sz w:val="24"/>
          <w:szCs w:val="24"/>
        </w:rPr>
      </w:pPr>
    </w:p>
    <w:p w:rsidR="00CE4E98" w:rsidRPr="00CE4E98" w:rsidRDefault="00CE4E98" w:rsidP="00CE4E98">
      <w:pPr>
        <w:spacing w:line="480" w:lineRule="auto"/>
        <w:rPr>
          <w:rFonts w:ascii="Times New Roman" w:hAnsi="Times New Roman" w:cs="Times New Roman"/>
          <w:sz w:val="24"/>
          <w:szCs w:val="24"/>
        </w:rPr>
      </w:pPr>
    </w:p>
    <w:p w:rsidR="00963AA2" w:rsidRPr="00963AA2" w:rsidRDefault="00963AA2" w:rsidP="00963AA2">
      <w:pPr>
        <w:spacing w:line="480" w:lineRule="auto"/>
        <w:rPr>
          <w:rFonts w:ascii="Times New Roman" w:hAnsi="Times New Roman" w:cs="Times New Roman"/>
          <w:sz w:val="24"/>
          <w:szCs w:val="24"/>
        </w:rPr>
      </w:pPr>
      <w:bookmarkStart w:id="0" w:name="_GoBack"/>
      <w:bookmarkEnd w:id="0"/>
    </w:p>
    <w:sectPr w:rsidR="00963AA2" w:rsidRPr="00963AA2" w:rsidSect="003846B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32FE" w:rsidRDefault="00DA32FE" w:rsidP="00963AA2">
      <w:pPr>
        <w:spacing w:after="0" w:line="240" w:lineRule="auto"/>
      </w:pPr>
      <w:r>
        <w:separator/>
      </w:r>
    </w:p>
  </w:endnote>
  <w:endnote w:type="continuationSeparator" w:id="0">
    <w:p w:rsidR="00DA32FE" w:rsidRDefault="00DA32FE" w:rsidP="00963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32FE" w:rsidRDefault="00DA32FE" w:rsidP="00963AA2">
      <w:pPr>
        <w:spacing w:after="0" w:line="240" w:lineRule="auto"/>
      </w:pPr>
      <w:r>
        <w:separator/>
      </w:r>
    </w:p>
  </w:footnote>
  <w:footnote w:type="continuationSeparator" w:id="0">
    <w:p w:rsidR="00DA32FE" w:rsidRDefault="00DA32FE" w:rsidP="00963A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6176059"/>
      <w:docPartObj>
        <w:docPartGallery w:val="Page Numbers (Top of Page)"/>
        <w:docPartUnique/>
      </w:docPartObj>
    </w:sdtPr>
    <w:sdtEndPr>
      <w:rPr>
        <w:noProof/>
      </w:rPr>
    </w:sdtEndPr>
    <w:sdtContent>
      <w:p w:rsidR="00963AA2" w:rsidRPr="00963AA2" w:rsidRDefault="00963AA2">
        <w:pPr>
          <w:pStyle w:val="Header"/>
          <w:jc w:val="right"/>
          <w:rPr>
            <w:rFonts w:ascii="Times New Roman" w:hAnsi="Times New Roman" w:cs="Times New Roman"/>
            <w:sz w:val="24"/>
            <w:szCs w:val="24"/>
          </w:rPr>
        </w:pPr>
        <w:r w:rsidRPr="00963AA2">
          <w:rPr>
            <w:rFonts w:ascii="Times New Roman" w:hAnsi="Times New Roman" w:cs="Times New Roman"/>
            <w:sz w:val="24"/>
            <w:szCs w:val="24"/>
          </w:rPr>
          <w:t xml:space="preserve">Surname </w:t>
        </w:r>
        <w:r w:rsidR="00ED3F84" w:rsidRPr="00963AA2">
          <w:rPr>
            <w:rFonts w:ascii="Times New Roman" w:hAnsi="Times New Roman" w:cs="Times New Roman"/>
            <w:sz w:val="24"/>
            <w:szCs w:val="24"/>
          </w:rPr>
          <w:fldChar w:fldCharType="begin"/>
        </w:r>
        <w:r w:rsidRPr="00963AA2">
          <w:rPr>
            <w:rFonts w:ascii="Times New Roman" w:hAnsi="Times New Roman" w:cs="Times New Roman"/>
            <w:sz w:val="24"/>
            <w:szCs w:val="24"/>
          </w:rPr>
          <w:instrText xml:space="preserve"> PAGE   \* MERGEFORMAT </w:instrText>
        </w:r>
        <w:r w:rsidR="00ED3F84" w:rsidRPr="00963AA2">
          <w:rPr>
            <w:rFonts w:ascii="Times New Roman" w:hAnsi="Times New Roman" w:cs="Times New Roman"/>
            <w:sz w:val="24"/>
            <w:szCs w:val="24"/>
          </w:rPr>
          <w:fldChar w:fldCharType="separate"/>
        </w:r>
        <w:r w:rsidR="000C6CB4">
          <w:rPr>
            <w:rFonts w:ascii="Times New Roman" w:hAnsi="Times New Roman" w:cs="Times New Roman"/>
            <w:noProof/>
            <w:sz w:val="24"/>
            <w:szCs w:val="24"/>
          </w:rPr>
          <w:t>1</w:t>
        </w:r>
        <w:r w:rsidR="00ED3F84" w:rsidRPr="00963AA2">
          <w:rPr>
            <w:rFonts w:ascii="Times New Roman" w:hAnsi="Times New Roman" w:cs="Times New Roman"/>
            <w:noProof/>
            <w:sz w:val="24"/>
            <w:szCs w:val="24"/>
          </w:rPr>
          <w:fldChar w:fldCharType="end"/>
        </w:r>
      </w:p>
    </w:sdtContent>
  </w:sdt>
  <w:p w:rsidR="00963AA2" w:rsidRPr="00963AA2" w:rsidRDefault="00963AA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63AA2"/>
    <w:rsid w:val="000C6CB4"/>
    <w:rsid w:val="000D2DEE"/>
    <w:rsid w:val="00372C5A"/>
    <w:rsid w:val="003846BE"/>
    <w:rsid w:val="00584C9C"/>
    <w:rsid w:val="00963AA2"/>
    <w:rsid w:val="00C44B97"/>
    <w:rsid w:val="00CE4E98"/>
    <w:rsid w:val="00D524DC"/>
    <w:rsid w:val="00DA32FE"/>
    <w:rsid w:val="00ED3F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AA2"/>
  </w:style>
  <w:style w:type="paragraph" w:styleId="Footer">
    <w:name w:val="footer"/>
    <w:basedOn w:val="Normal"/>
    <w:link w:val="FooterChar"/>
    <w:uiPriority w:val="99"/>
    <w:unhideWhenUsed/>
    <w:rsid w:val="00963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A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AA2"/>
  </w:style>
  <w:style w:type="paragraph" w:styleId="Footer">
    <w:name w:val="footer"/>
    <w:basedOn w:val="Normal"/>
    <w:link w:val="FooterChar"/>
    <w:uiPriority w:val="99"/>
    <w:unhideWhenUsed/>
    <w:rsid w:val="00963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AA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342</Words>
  <Characters>1951</Characters>
  <Application>Microsoft Office Word</Application>
  <DocSecurity>0</DocSecurity>
  <Lines>16</Lines>
  <Paragraphs>4</Paragraphs>
  <ScaleCrop>false</ScaleCrop>
  <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2018-03-23T17:39:00Z</dcterms:created>
  <dcterms:modified xsi:type="dcterms:W3CDTF">2018-03-23T17:39:00Z</dcterms:modified>
</cp:coreProperties>
</file>